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24F8" w14:textId="77777777" w:rsidR="004C169D" w:rsidRDefault="004C169D" w:rsidP="004C169D">
      <w:pPr>
        <w:rPr>
          <w:b/>
          <w:sz w:val="22"/>
          <w:szCs w:val="22"/>
        </w:rPr>
      </w:pPr>
    </w:p>
    <w:p w14:paraId="406020C6" w14:textId="77777777" w:rsidR="004C169D" w:rsidRDefault="004C169D" w:rsidP="004C169D">
      <w:pPr>
        <w:rPr>
          <w:b/>
          <w:sz w:val="22"/>
          <w:szCs w:val="22"/>
        </w:rPr>
      </w:pPr>
    </w:p>
    <w:p w14:paraId="42D62E50" w14:textId="77777777" w:rsidR="004C169D" w:rsidRDefault="004C169D" w:rsidP="004C169D">
      <w:pPr>
        <w:rPr>
          <w:b/>
          <w:sz w:val="22"/>
          <w:szCs w:val="22"/>
        </w:rPr>
      </w:pPr>
    </w:p>
    <w:p w14:paraId="2DBB797F" w14:textId="77777777" w:rsidR="004C169D" w:rsidRDefault="004C169D" w:rsidP="004C169D">
      <w:pPr>
        <w:rPr>
          <w:b/>
          <w:sz w:val="22"/>
          <w:szCs w:val="22"/>
        </w:rPr>
      </w:pPr>
    </w:p>
    <w:p w14:paraId="0C30CD17" w14:textId="77777777" w:rsidR="004C169D" w:rsidRPr="004C169D" w:rsidRDefault="004C169D" w:rsidP="004C169D">
      <w:pPr>
        <w:rPr>
          <w:b/>
          <w:sz w:val="22"/>
          <w:szCs w:val="22"/>
        </w:rPr>
      </w:pPr>
      <w:r w:rsidRPr="004C169D">
        <w:rPr>
          <w:b/>
          <w:sz w:val="22"/>
          <w:szCs w:val="22"/>
        </w:rPr>
        <w:t>18</w:t>
      </w:r>
      <w:r w:rsidRPr="004C169D">
        <w:rPr>
          <w:b/>
          <w:sz w:val="22"/>
          <w:szCs w:val="22"/>
        </w:rPr>
        <w:tab/>
      </w:r>
      <w:r w:rsidRPr="004C169D">
        <w:rPr>
          <w:b/>
          <w:sz w:val="22"/>
          <w:szCs w:val="22"/>
        </w:rPr>
        <w:tab/>
        <w:t>DEPARTMENT OF ADMINISTRATIVE AND FINANCIAL SERVICES</w:t>
      </w:r>
    </w:p>
    <w:p w14:paraId="47389790" w14:textId="77777777" w:rsidR="004C169D" w:rsidRPr="004C169D" w:rsidRDefault="004C169D" w:rsidP="004C169D">
      <w:pPr>
        <w:rPr>
          <w:b/>
          <w:sz w:val="22"/>
          <w:szCs w:val="22"/>
        </w:rPr>
      </w:pPr>
    </w:p>
    <w:p w14:paraId="611B4F98" w14:textId="77777777" w:rsidR="004C169D" w:rsidRPr="004C169D" w:rsidRDefault="004C169D" w:rsidP="004C169D">
      <w:pPr>
        <w:rPr>
          <w:b/>
          <w:sz w:val="22"/>
          <w:szCs w:val="22"/>
        </w:rPr>
      </w:pPr>
      <w:r w:rsidRPr="004C169D">
        <w:rPr>
          <w:b/>
          <w:sz w:val="22"/>
          <w:szCs w:val="22"/>
        </w:rPr>
        <w:t>553</w:t>
      </w:r>
      <w:r w:rsidRPr="004C169D">
        <w:rPr>
          <w:b/>
          <w:sz w:val="22"/>
          <w:szCs w:val="22"/>
        </w:rPr>
        <w:tab/>
      </w:r>
      <w:r w:rsidRPr="004C169D">
        <w:rPr>
          <w:b/>
          <w:sz w:val="22"/>
          <w:szCs w:val="22"/>
        </w:rPr>
        <w:tab/>
        <w:t>BUREAU OF ALCOHOLIC BEVERAGES AND LOTTERY OPERATIONS</w:t>
      </w:r>
    </w:p>
    <w:p w14:paraId="6FC963B7" w14:textId="77777777" w:rsidR="004C169D" w:rsidRPr="004C169D" w:rsidRDefault="004C169D" w:rsidP="004C169D">
      <w:pPr>
        <w:rPr>
          <w:b/>
          <w:sz w:val="22"/>
          <w:szCs w:val="22"/>
        </w:rPr>
      </w:pPr>
    </w:p>
    <w:p w14:paraId="1C035A18" w14:textId="77777777" w:rsidR="00287D58" w:rsidRPr="004C169D" w:rsidRDefault="004C169D">
      <w:pPr>
        <w:pStyle w:val="DefaultText"/>
        <w:rPr>
          <w:b/>
          <w:color w:val="000000"/>
          <w:sz w:val="22"/>
          <w:szCs w:val="22"/>
        </w:rPr>
      </w:pPr>
      <w:r w:rsidRPr="004C169D">
        <w:rPr>
          <w:b/>
          <w:color w:val="000000"/>
          <w:sz w:val="22"/>
          <w:szCs w:val="22"/>
        </w:rPr>
        <w:t>Chapter 130</w:t>
      </w:r>
      <w:r w:rsidR="00287D58" w:rsidRPr="004C169D">
        <w:rPr>
          <w:b/>
          <w:color w:val="000000"/>
          <w:sz w:val="22"/>
          <w:szCs w:val="22"/>
        </w:rPr>
        <w:t>:</w:t>
      </w:r>
      <w:r w:rsidR="00287D58" w:rsidRPr="004C169D">
        <w:rPr>
          <w:b/>
          <w:color w:val="000000"/>
          <w:sz w:val="22"/>
          <w:szCs w:val="22"/>
        </w:rPr>
        <w:tab/>
        <w:t>SELECTION AND LOCATION OF AGENCY STORES</w:t>
      </w:r>
    </w:p>
    <w:p w14:paraId="47A412E0" w14:textId="77777777" w:rsidR="004C169D" w:rsidRPr="004C169D" w:rsidRDefault="004C169D" w:rsidP="004C169D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</w:p>
    <w:p w14:paraId="7C74F223" w14:textId="77777777" w:rsidR="004C169D" w:rsidRPr="004C169D" w:rsidRDefault="004C169D" w:rsidP="004C169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2D7A35F5" w14:textId="77777777" w:rsidR="004C169D" w:rsidRPr="004C169D" w:rsidRDefault="004C169D" w:rsidP="004C169D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right="360"/>
        <w:rPr>
          <w:i/>
          <w:sz w:val="22"/>
          <w:szCs w:val="22"/>
        </w:rPr>
      </w:pPr>
      <w:r w:rsidRPr="004C169D">
        <w:rPr>
          <w:i/>
          <w:sz w:val="22"/>
          <w:szCs w:val="22"/>
        </w:rPr>
        <w:t xml:space="preserve">(Note: this rule chapter was formerly 16-226 Ch. </w:t>
      </w:r>
      <w:r>
        <w:rPr>
          <w:i/>
          <w:sz w:val="22"/>
          <w:szCs w:val="22"/>
        </w:rPr>
        <w:t xml:space="preserve">13 </w:t>
      </w:r>
      <w:r w:rsidRPr="004C169D">
        <w:rPr>
          <w:i/>
          <w:sz w:val="22"/>
          <w:szCs w:val="22"/>
        </w:rPr>
        <w:t>of the Department of Public Safety, Liquor Licensing and Inspections Unit.)</w:t>
      </w:r>
    </w:p>
    <w:p w14:paraId="4474BA9D" w14:textId="77777777" w:rsidR="004C169D" w:rsidRPr="004C169D" w:rsidRDefault="004C169D" w:rsidP="004C169D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right="360"/>
        <w:rPr>
          <w:i/>
          <w:sz w:val="22"/>
          <w:szCs w:val="22"/>
        </w:rPr>
      </w:pPr>
    </w:p>
    <w:p w14:paraId="4D28053B" w14:textId="77777777" w:rsidR="004C169D" w:rsidRPr="004C169D" w:rsidRDefault="004C169D" w:rsidP="004C169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135D8D5D" w14:textId="77777777" w:rsidR="00287D58" w:rsidRPr="004C169D" w:rsidRDefault="00287D5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14:paraId="0704F5F7" w14:textId="77777777" w:rsidR="00287D58" w:rsidRPr="004C169D" w:rsidRDefault="00287D58">
      <w:pPr>
        <w:pStyle w:val="DefaultText"/>
        <w:ind w:left="720" w:hanging="720"/>
        <w:rPr>
          <w:color w:val="000000"/>
          <w:sz w:val="22"/>
          <w:szCs w:val="22"/>
        </w:rPr>
      </w:pPr>
      <w:r w:rsidRPr="004C169D">
        <w:rPr>
          <w:color w:val="000000"/>
          <w:sz w:val="22"/>
          <w:szCs w:val="22"/>
        </w:rPr>
        <w:t>1</w:t>
      </w:r>
      <w:r w:rsidRPr="004C169D">
        <w:rPr>
          <w:i/>
          <w:color w:val="000000"/>
          <w:sz w:val="22"/>
          <w:szCs w:val="22"/>
        </w:rPr>
        <w:t>.</w:t>
      </w:r>
      <w:r w:rsidRPr="004C169D">
        <w:rPr>
          <w:i/>
          <w:color w:val="000000"/>
          <w:sz w:val="22"/>
          <w:szCs w:val="22"/>
        </w:rPr>
        <w:tab/>
      </w:r>
      <w:r w:rsidRPr="004C169D">
        <w:rPr>
          <w:color w:val="000000"/>
          <w:sz w:val="22"/>
          <w:szCs w:val="22"/>
        </w:rPr>
        <w:t>All agency stores must have an inventory of at least $1000.00 of</w:t>
      </w:r>
      <w:r w:rsidRPr="004C169D">
        <w:rPr>
          <w:i/>
          <w:color w:val="000000"/>
          <w:sz w:val="22"/>
          <w:szCs w:val="22"/>
        </w:rPr>
        <w:t xml:space="preserve"> </w:t>
      </w:r>
      <w:r w:rsidRPr="004C169D">
        <w:rPr>
          <w:color w:val="000000"/>
          <w:sz w:val="22"/>
          <w:szCs w:val="22"/>
        </w:rPr>
        <w:t>merchandise other than that allowed by agency store license.</w:t>
      </w:r>
    </w:p>
    <w:p w14:paraId="645CBBA7" w14:textId="77777777" w:rsidR="00287D58" w:rsidRPr="004C169D" w:rsidRDefault="00287D58">
      <w:pPr>
        <w:pStyle w:val="DefaultText"/>
        <w:ind w:left="720" w:hanging="720"/>
        <w:rPr>
          <w:color w:val="000000"/>
          <w:sz w:val="22"/>
          <w:szCs w:val="22"/>
        </w:rPr>
      </w:pPr>
    </w:p>
    <w:p w14:paraId="5497D4FA" w14:textId="77777777" w:rsidR="00287D58" w:rsidRPr="004C169D" w:rsidRDefault="00287D58">
      <w:pPr>
        <w:pStyle w:val="DefaultText"/>
        <w:ind w:left="720" w:hanging="720"/>
        <w:rPr>
          <w:color w:val="000000"/>
          <w:sz w:val="22"/>
          <w:szCs w:val="22"/>
        </w:rPr>
      </w:pPr>
    </w:p>
    <w:p w14:paraId="5FD25675" w14:textId="77777777" w:rsidR="00287D58" w:rsidRPr="004C169D" w:rsidRDefault="00287D58">
      <w:pPr>
        <w:pStyle w:val="DefaultText"/>
        <w:ind w:left="720" w:hanging="720"/>
        <w:rPr>
          <w:color w:val="000000"/>
          <w:sz w:val="22"/>
          <w:szCs w:val="22"/>
        </w:rPr>
      </w:pPr>
      <w:r w:rsidRPr="004C169D">
        <w:rPr>
          <w:color w:val="000000"/>
          <w:sz w:val="22"/>
          <w:szCs w:val="22"/>
        </w:rPr>
        <w:t>2</w:t>
      </w:r>
      <w:r w:rsidRPr="004C169D">
        <w:rPr>
          <w:i/>
          <w:color w:val="000000"/>
          <w:sz w:val="22"/>
          <w:szCs w:val="22"/>
        </w:rPr>
        <w:t>.</w:t>
      </w:r>
      <w:r w:rsidRPr="004C169D">
        <w:rPr>
          <w:i/>
          <w:color w:val="000000"/>
          <w:sz w:val="22"/>
          <w:szCs w:val="22"/>
        </w:rPr>
        <w:tab/>
      </w:r>
      <w:r w:rsidRPr="004C169D">
        <w:rPr>
          <w:color w:val="000000"/>
          <w:sz w:val="22"/>
          <w:szCs w:val="22"/>
        </w:rPr>
        <w:t>All agency stores must have adequate footage for the convenient sale of</w:t>
      </w:r>
      <w:r w:rsidRPr="004C169D">
        <w:rPr>
          <w:i/>
          <w:color w:val="000000"/>
          <w:sz w:val="22"/>
          <w:szCs w:val="22"/>
        </w:rPr>
        <w:t xml:space="preserve"> </w:t>
      </w:r>
      <w:r w:rsidRPr="004C169D">
        <w:rPr>
          <w:color w:val="000000"/>
          <w:sz w:val="22"/>
          <w:szCs w:val="22"/>
        </w:rPr>
        <w:t>said other merchandise.</w:t>
      </w:r>
    </w:p>
    <w:p w14:paraId="234BA5F7" w14:textId="77777777" w:rsidR="00287D58" w:rsidRPr="004C169D" w:rsidRDefault="00287D58">
      <w:pPr>
        <w:pStyle w:val="DefaultText"/>
        <w:rPr>
          <w:color w:val="000000"/>
          <w:sz w:val="22"/>
          <w:szCs w:val="22"/>
        </w:rPr>
      </w:pPr>
    </w:p>
    <w:p w14:paraId="282AB7F1" w14:textId="77777777" w:rsidR="00287D58" w:rsidRPr="004C169D" w:rsidRDefault="00287D58">
      <w:pPr>
        <w:pStyle w:val="DefaultText"/>
        <w:rPr>
          <w:color w:val="000000"/>
          <w:sz w:val="22"/>
          <w:szCs w:val="22"/>
        </w:rPr>
      </w:pPr>
    </w:p>
    <w:p w14:paraId="09DF6FC5" w14:textId="77777777" w:rsidR="00287D58" w:rsidRPr="004C169D" w:rsidRDefault="00287D58">
      <w:pPr>
        <w:pStyle w:val="DefaultText"/>
        <w:rPr>
          <w:color w:val="000000"/>
          <w:sz w:val="22"/>
          <w:szCs w:val="22"/>
        </w:rPr>
      </w:pPr>
      <w:r w:rsidRPr="004C169D">
        <w:rPr>
          <w:color w:val="000000"/>
          <w:sz w:val="22"/>
          <w:szCs w:val="22"/>
        </w:rPr>
        <w:t>3</w:t>
      </w:r>
      <w:r w:rsidRPr="004C169D">
        <w:rPr>
          <w:i/>
          <w:color w:val="000000"/>
          <w:sz w:val="22"/>
          <w:szCs w:val="22"/>
        </w:rPr>
        <w:t>.</w:t>
      </w:r>
      <w:r w:rsidRPr="004C169D">
        <w:rPr>
          <w:i/>
          <w:color w:val="000000"/>
          <w:sz w:val="22"/>
          <w:szCs w:val="22"/>
        </w:rPr>
        <w:tab/>
        <w:t>(Repealed.)</w:t>
      </w:r>
    </w:p>
    <w:p w14:paraId="5BCF9C86" w14:textId="77777777" w:rsidR="00287D58" w:rsidRPr="004C169D" w:rsidRDefault="00287D58">
      <w:pPr>
        <w:pStyle w:val="DefaultText"/>
        <w:rPr>
          <w:color w:val="000000"/>
          <w:sz w:val="22"/>
          <w:szCs w:val="22"/>
        </w:rPr>
      </w:pPr>
    </w:p>
    <w:p w14:paraId="46B4B737" w14:textId="77777777" w:rsidR="00287D58" w:rsidRPr="004C169D" w:rsidRDefault="00287D58">
      <w:pPr>
        <w:pStyle w:val="DefaultText"/>
        <w:rPr>
          <w:color w:val="000000"/>
          <w:sz w:val="22"/>
          <w:szCs w:val="22"/>
        </w:rPr>
      </w:pPr>
    </w:p>
    <w:p w14:paraId="1DE5A075" w14:textId="77777777" w:rsidR="00287D58" w:rsidRPr="004C169D" w:rsidRDefault="00287D58">
      <w:pPr>
        <w:pStyle w:val="DefaultText"/>
        <w:rPr>
          <w:color w:val="000000"/>
          <w:sz w:val="22"/>
          <w:szCs w:val="22"/>
        </w:rPr>
      </w:pPr>
      <w:r w:rsidRPr="004C169D">
        <w:rPr>
          <w:color w:val="000000"/>
          <w:sz w:val="22"/>
          <w:szCs w:val="22"/>
        </w:rPr>
        <w:t>4</w:t>
      </w:r>
      <w:r w:rsidRPr="004C169D">
        <w:rPr>
          <w:i/>
          <w:color w:val="000000"/>
          <w:sz w:val="22"/>
          <w:szCs w:val="22"/>
        </w:rPr>
        <w:t>.</w:t>
      </w:r>
      <w:r w:rsidRPr="004C169D">
        <w:rPr>
          <w:i/>
          <w:color w:val="000000"/>
          <w:sz w:val="22"/>
          <w:szCs w:val="22"/>
        </w:rPr>
        <w:tab/>
        <w:t>(Repealed.)</w:t>
      </w:r>
    </w:p>
    <w:p w14:paraId="0D497C6D" w14:textId="77777777" w:rsidR="00287D58" w:rsidRPr="004C169D" w:rsidRDefault="00287D58">
      <w:pPr>
        <w:pStyle w:val="DefaultText"/>
        <w:rPr>
          <w:color w:val="000000"/>
          <w:sz w:val="22"/>
          <w:szCs w:val="22"/>
        </w:rPr>
      </w:pPr>
    </w:p>
    <w:p w14:paraId="573725DB" w14:textId="77777777" w:rsidR="00287D58" w:rsidRPr="004C169D" w:rsidRDefault="00287D58">
      <w:pPr>
        <w:pStyle w:val="DefaultText"/>
        <w:rPr>
          <w:color w:val="000000"/>
          <w:sz w:val="22"/>
          <w:szCs w:val="22"/>
        </w:rPr>
      </w:pPr>
    </w:p>
    <w:p w14:paraId="79B42E9A" w14:textId="77777777" w:rsidR="00287D58" w:rsidRPr="004C169D" w:rsidRDefault="00287D58">
      <w:pPr>
        <w:pStyle w:val="DefaultText"/>
        <w:ind w:left="720" w:hanging="720"/>
        <w:rPr>
          <w:color w:val="000000"/>
          <w:sz w:val="22"/>
          <w:szCs w:val="22"/>
        </w:rPr>
      </w:pPr>
      <w:r w:rsidRPr="004C169D">
        <w:rPr>
          <w:color w:val="000000"/>
          <w:sz w:val="22"/>
          <w:szCs w:val="22"/>
        </w:rPr>
        <w:t>5</w:t>
      </w:r>
      <w:r w:rsidRPr="004C169D">
        <w:rPr>
          <w:i/>
          <w:color w:val="000000"/>
          <w:sz w:val="22"/>
          <w:szCs w:val="22"/>
        </w:rPr>
        <w:t>.</w:t>
      </w:r>
      <w:r w:rsidRPr="004C169D">
        <w:rPr>
          <w:i/>
          <w:color w:val="000000"/>
          <w:sz w:val="22"/>
          <w:szCs w:val="22"/>
        </w:rPr>
        <w:tab/>
      </w:r>
      <w:r w:rsidRPr="004C169D">
        <w:rPr>
          <w:color w:val="000000"/>
          <w:sz w:val="22"/>
          <w:szCs w:val="22"/>
        </w:rPr>
        <w:t>Agency stores must be more than 300 feet from a school, church, or parish</w:t>
      </w:r>
      <w:r w:rsidRPr="004C169D">
        <w:rPr>
          <w:i/>
          <w:color w:val="000000"/>
          <w:sz w:val="22"/>
          <w:szCs w:val="22"/>
        </w:rPr>
        <w:t xml:space="preserve"> </w:t>
      </w:r>
      <w:r w:rsidRPr="004C169D">
        <w:rPr>
          <w:color w:val="000000"/>
          <w:sz w:val="22"/>
          <w:szCs w:val="22"/>
        </w:rPr>
        <w:t>house, measured in the normal course of travel.</w:t>
      </w:r>
    </w:p>
    <w:p w14:paraId="106CC74E" w14:textId="77777777" w:rsidR="00287D58" w:rsidRPr="004C169D" w:rsidRDefault="00287D58">
      <w:pPr>
        <w:pStyle w:val="DefaultText"/>
        <w:rPr>
          <w:color w:val="000000"/>
          <w:sz w:val="22"/>
          <w:szCs w:val="22"/>
        </w:rPr>
      </w:pPr>
    </w:p>
    <w:p w14:paraId="3826AA77" w14:textId="77777777" w:rsidR="00287D58" w:rsidRPr="004C169D" w:rsidRDefault="00287D58">
      <w:pPr>
        <w:pStyle w:val="DefaultText"/>
        <w:rPr>
          <w:color w:val="000000"/>
          <w:sz w:val="22"/>
          <w:szCs w:val="22"/>
        </w:rPr>
      </w:pPr>
    </w:p>
    <w:p w14:paraId="3E667ABC" w14:textId="77777777" w:rsidR="00287D58" w:rsidRPr="004C169D" w:rsidRDefault="00287D58">
      <w:pPr>
        <w:pStyle w:val="DefaultText"/>
        <w:rPr>
          <w:color w:val="000000"/>
          <w:sz w:val="22"/>
          <w:szCs w:val="22"/>
        </w:rPr>
      </w:pPr>
      <w:r w:rsidRPr="004C169D">
        <w:rPr>
          <w:color w:val="000000"/>
          <w:sz w:val="22"/>
          <w:szCs w:val="22"/>
        </w:rPr>
        <w:t>6</w:t>
      </w:r>
      <w:r w:rsidRPr="004C169D">
        <w:rPr>
          <w:i/>
          <w:color w:val="000000"/>
          <w:sz w:val="22"/>
          <w:szCs w:val="22"/>
        </w:rPr>
        <w:t>.</w:t>
      </w:r>
      <w:r w:rsidRPr="004C169D">
        <w:rPr>
          <w:i/>
          <w:color w:val="000000"/>
          <w:sz w:val="22"/>
          <w:szCs w:val="22"/>
        </w:rPr>
        <w:tab/>
      </w:r>
      <w:r w:rsidRPr="004C169D">
        <w:rPr>
          <w:color w:val="000000"/>
          <w:sz w:val="22"/>
          <w:szCs w:val="22"/>
        </w:rPr>
        <w:t>Agency stores must have access to adequate parking facilities.</w:t>
      </w:r>
    </w:p>
    <w:p w14:paraId="7C7F6086" w14:textId="77777777" w:rsidR="00287D58" w:rsidRPr="004C169D" w:rsidRDefault="00287D58">
      <w:pPr>
        <w:pStyle w:val="DefaultText"/>
        <w:rPr>
          <w:color w:val="000000"/>
          <w:sz w:val="22"/>
          <w:szCs w:val="22"/>
        </w:rPr>
      </w:pPr>
    </w:p>
    <w:p w14:paraId="3DA6F9E7" w14:textId="77777777" w:rsidR="00287D58" w:rsidRPr="004C169D" w:rsidRDefault="00287D58">
      <w:pPr>
        <w:pStyle w:val="DefaultText"/>
        <w:rPr>
          <w:color w:val="000000"/>
          <w:sz w:val="22"/>
          <w:szCs w:val="22"/>
        </w:rPr>
      </w:pPr>
    </w:p>
    <w:p w14:paraId="49CDEB42" w14:textId="77777777" w:rsidR="00287D58" w:rsidRPr="004C169D" w:rsidRDefault="00287D58">
      <w:pPr>
        <w:pStyle w:val="DefaultText"/>
        <w:ind w:left="720" w:hanging="720"/>
        <w:rPr>
          <w:color w:val="000000"/>
          <w:sz w:val="22"/>
          <w:szCs w:val="22"/>
        </w:rPr>
      </w:pPr>
      <w:r w:rsidRPr="004C169D">
        <w:rPr>
          <w:color w:val="000000"/>
          <w:sz w:val="22"/>
          <w:szCs w:val="22"/>
        </w:rPr>
        <w:t>7</w:t>
      </w:r>
      <w:r w:rsidRPr="004C169D">
        <w:rPr>
          <w:i/>
          <w:color w:val="000000"/>
          <w:sz w:val="22"/>
          <w:szCs w:val="22"/>
        </w:rPr>
        <w:t>.</w:t>
      </w:r>
      <w:r w:rsidRPr="004C169D">
        <w:rPr>
          <w:i/>
          <w:color w:val="000000"/>
          <w:sz w:val="22"/>
          <w:szCs w:val="22"/>
        </w:rPr>
        <w:tab/>
      </w:r>
      <w:r w:rsidRPr="004C169D">
        <w:rPr>
          <w:color w:val="000000"/>
          <w:sz w:val="22"/>
          <w:szCs w:val="22"/>
        </w:rPr>
        <w:t>The Bureau may grant an agency store license to a store which in its</w:t>
      </w:r>
      <w:r w:rsidRPr="004C169D">
        <w:rPr>
          <w:i/>
          <w:color w:val="000000"/>
          <w:sz w:val="22"/>
          <w:szCs w:val="22"/>
        </w:rPr>
        <w:t xml:space="preserve"> </w:t>
      </w:r>
      <w:r w:rsidRPr="004C169D">
        <w:rPr>
          <w:color w:val="000000"/>
          <w:sz w:val="22"/>
          <w:szCs w:val="22"/>
        </w:rPr>
        <w:t>judgment has the most satisfactory structure, condition, facilities and</w:t>
      </w:r>
      <w:r w:rsidRPr="004C169D">
        <w:rPr>
          <w:i/>
          <w:color w:val="000000"/>
          <w:sz w:val="22"/>
          <w:szCs w:val="22"/>
        </w:rPr>
        <w:t xml:space="preserve"> </w:t>
      </w:r>
      <w:r w:rsidRPr="004C169D">
        <w:rPr>
          <w:color w:val="000000"/>
          <w:sz w:val="22"/>
          <w:szCs w:val="22"/>
        </w:rPr>
        <w:t>geographical location within the municipality.</w:t>
      </w:r>
    </w:p>
    <w:p w14:paraId="7BC722BB" w14:textId="77777777" w:rsidR="00287D58" w:rsidRPr="004C169D" w:rsidRDefault="00287D58">
      <w:pPr>
        <w:pStyle w:val="DefaultText"/>
        <w:rPr>
          <w:color w:val="000000"/>
          <w:sz w:val="22"/>
          <w:szCs w:val="22"/>
        </w:rPr>
      </w:pPr>
    </w:p>
    <w:p w14:paraId="218C6562" w14:textId="77777777" w:rsidR="00287D58" w:rsidRPr="004C169D" w:rsidRDefault="00287D58">
      <w:pPr>
        <w:pStyle w:val="DefaultText"/>
        <w:rPr>
          <w:color w:val="000000"/>
          <w:sz w:val="22"/>
          <w:szCs w:val="22"/>
        </w:rPr>
      </w:pPr>
    </w:p>
    <w:p w14:paraId="221A2769" w14:textId="77777777" w:rsidR="00287D58" w:rsidRPr="004C169D" w:rsidRDefault="00287D58">
      <w:pPr>
        <w:pStyle w:val="DefaultText"/>
        <w:ind w:left="720" w:hanging="720"/>
        <w:rPr>
          <w:color w:val="000000"/>
          <w:sz w:val="22"/>
          <w:szCs w:val="22"/>
        </w:rPr>
      </w:pPr>
      <w:r w:rsidRPr="004C169D">
        <w:rPr>
          <w:color w:val="000000"/>
          <w:sz w:val="22"/>
          <w:szCs w:val="22"/>
        </w:rPr>
        <w:t>8</w:t>
      </w:r>
      <w:r w:rsidRPr="004C169D">
        <w:rPr>
          <w:i/>
          <w:color w:val="000000"/>
          <w:sz w:val="22"/>
          <w:szCs w:val="22"/>
        </w:rPr>
        <w:t>.</w:t>
      </w:r>
      <w:r w:rsidRPr="004C169D">
        <w:rPr>
          <w:i/>
          <w:color w:val="000000"/>
          <w:sz w:val="22"/>
          <w:szCs w:val="22"/>
        </w:rPr>
        <w:tab/>
      </w:r>
      <w:r w:rsidRPr="004C169D">
        <w:rPr>
          <w:color w:val="000000"/>
          <w:sz w:val="22"/>
          <w:szCs w:val="22"/>
        </w:rPr>
        <w:t>The Bureau shall consider the extent of present or anticipated tourist traffic</w:t>
      </w:r>
      <w:r w:rsidRPr="004C169D">
        <w:rPr>
          <w:i/>
          <w:color w:val="000000"/>
          <w:sz w:val="22"/>
          <w:szCs w:val="22"/>
        </w:rPr>
        <w:t xml:space="preserve"> </w:t>
      </w:r>
      <w:r w:rsidRPr="004C169D">
        <w:rPr>
          <w:color w:val="000000"/>
          <w:sz w:val="22"/>
          <w:szCs w:val="22"/>
        </w:rPr>
        <w:t>within the area of a proposed agency store.</w:t>
      </w:r>
    </w:p>
    <w:p w14:paraId="6066B392" w14:textId="77777777" w:rsidR="00287D58" w:rsidRPr="004C169D" w:rsidRDefault="00287D58">
      <w:pPr>
        <w:pStyle w:val="DefaultText"/>
        <w:rPr>
          <w:color w:val="000000"/>
          <w:sz w:val="22"/>
          <w:szCs w:val="22"/>
        </w:rPr>
      </w:pPr>
    </w:p>
    <w:p w14:paraId="5F03CC5E" w14:textId="77777777" w:rsidR="00287D58" w:rsidRPr="004C169D" w:rsidRDefault="00287D58">
      <w:pPr>
        <w:pStyle w:val="DefaultText"/>
        <w:rPr>
          <w:color w:val="000000"/>
          <w:sz w:val="22"/>
          <w:szCs w:val="22"/>
        </w:rPr>
      </w:pPr>
    </w:p>
    <w:p w14:paraId="2FC4144E" w14:textId="77777777" w:rsidR="00287D58" w:rsidRPr="004C169D" w:rsidRDefault="00287D58">
      <w:pPr>
        <w:pStyle w:val="DefaultText"/>
        <w:ind w:left="720" w:hanging="720"/>
        <w:rPr>
          <w:color w:val="000000"/>
          <w:sz w:val="22"/>
          <w:szCs w:val="22"/>
        </w:rPr>
      </w:pPr>
      <w:r w:rsidRPr="004C169D">
        <w:rPr>
          <w:color w:val="000000"/>
          <w:sz w:val="22"/>
          <w:szCs w:val="22"/>
        </w:rPr>
        <w:t>9</w:t>
      </w:r>
      <w:r w:rsidRPr="004C169D">
        <w:rPr>
          <w:i/>
          <w:color w:val="000000"/>
          <w:sz w:val="22"/>
          <w:szCs w:val="22"/>
        </w:rPr>
        <w:t>.</w:t>
      </w:r>
      <w:r w:rsidRPr="004C169D">
        <w:rPr>
          <w:i/>
          <w:color w:val="000000"/>
          <w:sz w:val="22"/>
          <w:szCs w:val="22"/>
        </w:rPr>
        <w:tab/>
      </w:r>
      <w:r w:rsidRPr="004C169D">
        <w:rPr>
          <w:color w:val="000000"/>
          <w:sz w:val="22"/>
          <w:szCs w:val="22"/>
        </w:rPr>
        <w:t>The Bureau shall consider any other appropriate factor or circumstance it</w:t>
      </w:r>
      <w:r w:rsidRPr="004C169D">
        <w:rPr>
          <w:i/>
          <w:color w:val="000000"/>
          <w:sz w:val="22"/>
          <w:szCs w:val="22"/>
        </w:rPr>
        <w:t xml:space="preserve"> </w:t>
      </w:r>
      <w:r w:rsidRPr="004C169D">
        <w:rPr>
          <w:color w:val="000000"/>
          <w:sz w:val="22"/>
          <w:szCs w:val="22"/>
        </w:rPr>
        <w:t>deems necessary for better service to the public.</w:t>
      </w:r>
    </w:p>
    <w:p w14:paraId="104BCC3B" w14:textId="77777777" w:rsidR="00287D58" w:rsidRPr="004C169D" w:rsidRDefault="00287D58">
      <w:pPr>
        <w:pStyle w:val="DefaultText"/>
        <w:rPr>
          <w:color w:val="000000"/>
          <w:sz w:val="22"/>
          <w:szCs w:val="22"/>
        </w:rPr>
      </w:pPr>
    </w:p>
    <w:p w14:paraId="46E6A962" w14:textId="77777777" w:rsidR="00287D58" w:rsidRPr="004C169D" w:rsidRDefault="00287D58">
      <w:pPr>
        <w:pStyle w:val="DefaultText"/>
        <w:rPr>
          <w:color w:val="000000"/>
          <w:sz w:val="22"/>
          <w:szCs w:val="22"/>
        </w:rPr>
      </w:pPr>
    </w:p>
    <w:p w14:paraId="19FCE60D" w14:textId="77777777" w:rsidR="00287D58" w:rsidRPr="004C169D" w:rsidRDefault="00287D58" w:rsidP="004C169D">
      <w:pPr>
        <w:pStyle w:val="DefaultText"/>
        <w:keepNext/>
        <w:keepLines/>
        <w:ind w:left="720" w:hanging="720"/>
        <w:rPr>
          <w:color w:val="000000"/>
          <w:sz w:val="22"/>
          <w:szCs w:val="22"/>
        </w:rPr>
      </w:pPr>
      <w:r w:rsidRPr="004C169D">
        <w:rPr>
          <w:color w:val="000000"/>
          <w:sz w:val="22"/>
          <w:szCs w:val="22"/>
        </w:rPr>
        <w:lastRenderedPageBreak/>
        <w:t>10</w:t>
      </w:r>
      <w:r w:rsidRPr="004C169D">
        <w:rPr>
          <w:i/>
          <w:color w:val="000000"/>
          <w:sz w:val="22"/>
          <w:szCs w:val="22"/>
        </w:rPr>
        <w:t>.</w:t>
      </w:r>
      <w:r w:rsidRPr="004C169D">
        <w:rPr>
          <w:i/>
          <w:color w:val="000000"/>
          <w:sz w:val="22"/>
          <w:szCs w:val="22"/>
        </w:rPr>
        <w:tab/>
      </w:r>
      <w:proofErr w:type="gramStart"/>
      <w:r w:rsidRPr="004C169D">
        <w:rPr>
          <w:color w:val="000000"/>
          <w:sz w:val="22"/>
          <w:szCs w:val="22"/>
        </w:rPr>
        <w:t>In the event that</w:t>
      </w:r>
      <w:proofErr w:type="gramEnd"/>
      <w:r w:rsidRPr="004C169D">
        <w:rPr>
          <w:color w:val="000000"/>
          <w:sz w:val="22"/>
          <w:szCs w:val="22"/>
        </w:rPr>
        <w:t xml:space="preserve"> an agent surrenders his license, the Bureau may readvertise for a new agent in that community if it</w:t>
      </w:r>
      <w:r w:rsidRPr="004C169D">
        <w:rPr>
          <w:i/>
          <w:color w:val="000000"/>
          <w:sz w:val="22"/>
          <w:szCs w:val="22"/>
        </w:rPr>
        <w:t xml:space="preserve"> </w:t>
      </w:r>
      <w:r w:rsidRPr="004C169D">
        <w:rPr>
          <w:color w:val="000000"/>
          <w:sz w:val="22"/>
          <w:szCs w:val="22"/>
        </w:rPr>
        <w:t>determines there is a need to replace that license.</w:t>
      </w:r>
      <w:r w:rsidRPr="004C169D">
        <w:rPr>
          <w:i/>
          <w:color w:val="000000"/>
          <w:sz w:val="22"/>
          <w:szCs w:val="22"/>
        </w:rPr>
        <w:t xml:space="preserve"> </w:t>
      </w:r>
      <w:r w:rsidRPr="004C169D">
        <w:rPr>
          <w:color w:val="000000"/>
          <w:sz w:val="22"/>
          <w:szCs w:val="22"/>
        </w:rPr>
        <w:t>When the Bureau</w:t>
      </w:r>
      <w:r w:rsidRPr="004C169D">
        <w:rPr>
          <w:i/>
          <w:color w:val="000000"/>
          <w:sz w:val="22"/>
          <w:szCs w:val="22"/>
        </w:rPr>
        <w:t xml:space="preserve"> </w:t>
      </w:r>
      <w:r w:rsidRPr="004C169D">
        <w:rPr>
          <w:color w:val="000000"/>
          <w:sz w:val="22"/>
          <w:szCs w:val="22"/>
        </w:rPr>
        <w:t>determines that a change of ownership in a license has occurred, an</w:t>
      </w:r>
      <w:r w:rsidRPr="004C169D">
        <w:rPr>
          <w:i/>
          <w:color w:val="000000"/>
          <w:sz w:val="22"/>
          <w:szCs w:val="22"/>
        </w:rPr>
        <w:t xml:space="preserve"> </w:t>
      </w:r>
      <w:r w:rsidRPr="004C169D">
        <w:rPr>
          <w:color w:val="000000"/>
          <w:sz w:val="22"/>
          <w:szCs w:val="22"/>
        </w:rPr>
        <w:t>agent must surrender his license.</w:t>
      </w:r>
    </w:p>
    <w:p w14:paraId="16124536" w14:textId="77777777" w:rsidR="00287D58" w:rsidRPr="004C169D" w:rsidRDefault="00287D58" w:rsidP="004C169D">
      <w:pPr>
        <w:pStyle w:val="DefaultText"/>
        <w:keepNext/>
        <w:keepLines/>
        <w:rPr>
          <w:i/>
          <w:color w:val="000000"/>
          <w:sz w:val="22"/>
          <w:szCs w:val="22"/>
        </w:rPr>
      </w:pPr>
    </w:p>
    <w:p w14:paraId="55F5DCD7" w14:textId="77777777" w:rsidR="00287D58" w:rsidRPr="004C169D" w:rsidRDefault="00287D58" w:rsidP="004C169D">
      <w:pPr>
        <w:pStyle w:val="DefaultText"/>
        <w:keepNext/>
        <w:keepLines/>
        <w:ind w:left="1440" w:hanging="720"/>
        <w:rPr>
          <w:color w:val="000000"/>
          <w:sz w:val="22"/>
          <w:szCs w:val="22"/>
        </w:rPr>
      </w:pPr>
      <w:r w:rsidRPr="004C169D">
        <w:rPr>
          <w:color w:val="000000"/>
          <w:sz w:val="22"/>
          <w:szCs w:val="22"/>
        </w:rPr>
        <w:t>A</w:t>
      </w:r>
      <w:r w:rsidRPr="004C169D">
        <w:rPr>
          <w:i/>
          <w:color w:val="000000"/>
          <w:sz w:val="22"/>
          <w:szCs w:val="22"/>
        </w:rPr>
        <w:t>.</w:t>
      </w:r>
      <w:r w:rsidRPr="004C169D">
        <w:rPr>
          <w:i/>
          <w:color w:val="000000"/>
          <w:sz w:val="22"/>
          <w:szCs w:val="22"/>
        </w:rPr>
        <w:tab/>
      </w:r>
      <w:r w:rsidRPr="004C169D">
        <w:rPr>
          <w:color w:val="000000"/>
          <w:sz w:val="22"/>
          <w:szCs w:val="22"/>
        </w:rPr>
        <w:t>When a premises licensed as an agency store moves the business, an</w:t>
      </w:r>
      <w:r w:rsidRPr="004C169D">
        <w:rPr>
          <w:i/>
          <w:color w:val="000000"/>
          <w:sz w:val="22"/>
          <w:szCs w:val="22"/>
        </w:rPr>
        <w:t xml:space="preserve"> </w:t>
      </w:r>
      <w:r w:rsidRPr="004C169D">
        <w:rPr>
          <w:color w:val="000000"/>
          <w:sz w:val="22"/>
          <w:szCs w:val="22"/>
        </w:rPr>
        <w:t>agent is required to surrender his license.</w:t>
      </w:r>
      <w:r w:rsidRPr="004C169D">
        <w:rPr>
          <w:i/>
          <w:color w:val="000000"/>
          <w:sz w:val="22"/>
          <w:szCs w:val="22"/>
        </w:rPr>
        <w:t xml:space="preserve"> </w:t>
      </w:r>
      <w:r w:rsidRPr="004C169D">
        <w:rPr>
          <w:color w:val="000000"/>
          <w:sz w:val="22"/>
          <w:szCs w:val="22"/>
        </w:rPr>
        <w:t>If an agent rebuilds the</w:t>
      </w:r>
      <w:r w:rsidRPr="004C169D">
        <w:rPr>
          <w:i/>
          <w:color w:val="000000"/>
          <w:sz w:val="22"/>
          <w:szCs w:val="22"/>
        </w:rPr>
        <w:t xml:space="preserve"> </w:t>
      </w:r>
      <w:r w:rsidRPr="004C169D">
        <w:rPr>
          <w:color w:val="000000"/>
          <w:sz w:val="22"/>
          <w:szCs w:val="22"/>
        </w:rPr>
        <w:t>premises licensed and the Bureau determines that the location is</w:t>
      </w:r>
      <w:r w:rsidRPr="004C169D">
        <w:rPr>
          <w:i/>
          <w:color w:val="000000"/>
          <w:sz w:val="22"/>
          <w:szCs w:val="22"/>
        </w:rPr>
        <w:t xml:space="preserve"> </w:t>
      </w:r>
      <w:r w:rsidRPr="004C169D">
        <w:rPr>
          <w:color w:val="000000"/>
          <w:sz w:val="22"/>
          <w:szCs w:val="22"/>
        </w:rPr>
        <w:t>unchanged, the Bureau may allow the agent to maintain the license</w:t>
      </w:r>
      <w:r w:rsidRPr="004C169D">
        <w:rPr>
          <w:i/>
          <w:color w:val="000000"/>
          <w:sz w:val="22"/>
          <w:szCs w:val="22"/>
        </w:rPr>
        <w:t xml:space="preserve"> </w:t>
      </w:r>
      <w:r w:rsidRPr="004C169D">
        <w:rPr>
          <w:color w:val="000000"/>
          <w:sz w:val="22"/>
          <w:szCs w:val="22"/>
        </w:rPr>
        <w:t>issued to that location.</w:t>
      </w:r>
      <w:r w:rsidRPr="004C169D">
        <w:rPr>
          <w:i/>
          <w:color w:val="000000"/>
          <w:sz w:val="22"/>
          <w:szCs w:val="22"/>
        </w:rPr>
        <w:t xml:space="preserve"> </w:t>
      </w:r>
      <w:r w:rsidRPr="004C169D">
        <w:rPr>
          <w:color w:val="000000"/>
          <w:sz w:val="22"/>
          <w:szCs w:val="22"/>
        </w:rPr>
        <w:t>The Bureau may deny the request if the new</w:t>
      </w:r>
      <w:r w:rsidRPr="004C169D">
        <w:rPr>
          <w:i/>
          <w:color w:val="000000"/>
          <w:sz w:val="22"/>
          <w:szCs w:val="22"/>
        </w:rPr>
        <w:t xml:space="preserve"> </w:t>
      </w:r>
      <w:r w:rsidRPr="004C169D">
        <w:rPr>
          <w:color w:val="000000"/>
          <w:sz w:val="22"/>
          <w:szCs w:val="22"/>
        </w:rPr>
        <w:t>premises does not meet or exceed the qualifications for licensure of</w:t>
      </w:r>
      <w:r w:rsidRPr="004C169D">
        <w:rPr>
          <w:i/>
          <w:color w:val="000000"/>
          <w:sz w:val="22"/>
          <w:szCs w:val="22"/>
        </w:rPr>
        <w:t xml:space="preserve"> </w:t>
      </w:r>
      <w:r w:rsidRPr="004C169D">
        <w:rPr>
          <w:color w:val="000000"/>
          <w:sz w:val="22"/>
          <w:szCs w:val="22"/>
        </w:rPr>
        <w:t>the original premises.</w:t>
      </w:r>
    </w:p>
    <w:p w14:paraId="54261519" w14:textId="77777777" w:rsidR="00287D58" w:rsidRPr="004C169D" w:rsidRDefault="00287D58">
      <w:pPr>
        <w:pStyle w:val="DefaultText"/>
        <w:pBdr>
          <w:bottom w:val="single" w:sz="6" w:space="1" w:color="auto"/>
        </w:pBdr>
        <w:rPr>
          <w:color w:val="000000"/>
          <w:sz w:val="22"/>
          <w:szCs w:val="22"/>
        </w:rPr>
      </w:pPr>
    </w:p>
    <w:p w14:paraId="540436A0" w14:textId="77777777" w:rsidR="00287D58" w:rsidRPr="004C169D" w:rsidRDefault="00287D58">
      <w:pPr>
        <w:pStyle w:val="DefaultText"/>
        <w:rPr>
          <w:color w:val="000000"/>
          <w:sz w:val="22"/>
          <w:szCs w:val="22"/>
        </w:rPr>
      </w:pPr>
    </w:p>
    <w:p w14:paraId="40B06A19" w14:textId="77777777" w:rsidR="00287D58" w:rsidRPr="004C169D" w:rsidRDefault="00287D58">
      <w:pPr>
        <w:pStyle w:val="DefaultText"/>
        <w:rPr>
          <w:color w:val="000000"/>
          <w:sz w:val="22"/>
          <w:szCs w:val="22"/>
        </w:rPr>
      </w:pPr>
    </w:p>
    <w:p w14:paraId="4AE30FFB" w14:textId="77777777" w:rsidR="00287D58" w:rsidRPr="004C169D" w:rsidRDefault="00287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4C169D">
        <w:rPr>
          <w:sz w:val="22"/>
          <w:szCs w:val="22"/>
        </w:rPr>
        <w:t>EFFECTIVE DATE:</w:t>
      </w:r>
    </w:p>
    <w:p w14:paraId="03E8F44B" w14:textId="77777777" w:rsidR="00287D58" w:rsidRPr="004C169D" w:rsidRDefault="00287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4C169D">
        <w:rPr>
          <w:sz w:val="22"/>
          <w:szCs w:val="22"/>
        </w:rPr>
        <w:tab/>
        <w:t>December 1, 1977 (filed November 14, 1978)</w:t>
      </w:r>
    </w:p>
    <w:p w14:paraId="1AF08823" w14:textId="77777777" w:rsidR="00287D58" w:rsidRPr="004C169D" w:rsidRDefault="00287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</w:p>
    <w:p w14:paraId="18A3649C" w14:textId="77777777" w:rsidR="00287D58" w:rsidRPr="004C169D" w:rsidRDefault="00287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4C169D">
        <w:rPr>
          <w:sz w:val="22"/>
          <w:szCs w:val="22"/>
        </w:rPr>
        <w:t>AMENDED:</w:t>
      </w:r>
    </w:p>
    <w:p w14:paraId="4F57697F" w14:textId="77777777" w:rsidR="00287D58" w:rsidRPr="004C169D" w:rsidRDefault="00287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4C169D">
        <w:rPr>
          <w:sz w:val="22"/>
          <w:szCs w:val="22"/>
        </w:rPr>
        <w:tab/>
        <w:t>October 31, 1979</w:t>
      </w:r>
    </w:p>
    <w:p w14:paraId="67770926" w14:textId="77777777" w:rsidR="00287D58" w:rsidRPr="004C169D" w:rsidRDefault="00287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4C169D">
        <w:rPr>
          <w:sz w:val="22"/>
          <w:szCs w:val="22"/>
        </w:rPr>
        <w:tab/>
        <w:t>March 28, 1995</w:t>
      </w:r>
    </w:p>
    <w:p w14:paraId="5CA6D2BE" w14:textId="77777777" w:rsidR="00287D58" w:rsidRPr="004C169D" w:rsidRDefault="00287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</w:p>
    <w:p w14:paraId="06EF97FF" w14:textId="77777777" w:rsidR="00287D58" w:rsidRPr="004C169D" w:rsidRDefault="00287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4C169D">
        <w:rPr>
          <w:sz w:val="22"/>
          <w:szCs w:val="22"/>
        </w:rPr>
        <w:t>EFFECTIVE DATE (ELECTRONIC CONVERSION):</w:t>
      </w:r>
    </w:p>
    <w:p w14:paraId="30A6C45D" w14:textId="77777777" w:rsidR="00287D58" w:rsidRPr="004C169D" w:rsidRDefault="00287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4C169D">
        <w:rPr>
          <w:sz w:val="22"/>
          <w:szCs w:val="22"/>
        </w:rPr>
        <w:tab/>
        <w:t>May 15, 1996</w:t>
      </w:r>
    </w:p>
    <w:p w14:paraId="08C7FC81" w14:textId="77777777" w:rsidR="00287D58" w:rsidRPr="004C169D" w:rsidRDefault="00287D58">
      <w:pPr>
        <w:pStyle w:val="DefaultText"/>
        <w:rPr>
          <w:sz w:val="22"/>
          <w:szCs w:val="22"/>
        </w:rPr>
      </w:pPr>
    </w:p>
    <w:p w14:paraId="7B2E96BC" w14:textId="77777777" w:rsidR="00287D58" w:rsidRPr="004C169D" w:rsidRDefault="00287D58">
      <w:pPr>
        <w:pStyle w:val="DefaultText"/>
        <w:rPr>
          <w:sz w:val="22"/>
          <w:szCs w:val="22"/>
        </w:rPr>
      </w:pPr>
      <w:r w:rsidRPr="004C169D">
        <w:rPr>
          <w:sz w:val="22"/>
          <w:szCs w:val="22"/>
        </w:rPr>
        <w:t>AMENDED:</w:t>
      </w:r>
    </w:p>
    <w:p w14:paraId="45599B24" w14:textId="77777777" w:rsidR="00287D58" w:rsidRDefault="00287D58">
      <w:pPr>
        <w:pStyle w:val="DefaultText"/>
        <w:rPr>
          <w:sz w:val="22"/>
          <w:szCs w:val="22"/>
        </w:rPr>
      </w:pPr>
      <w:r w:rsidRPr="004C169D">
        <w:rPr>
          <w:sz w:val="22"/>
          <w:szCs w:val="22"/>
        </w:rPr>
        <w:tab/>
        <w:t>April 7, 2001</w:t>
      </w:r>
    </w:p>
    <w:p w14:paraId="19A17CD6" w14:textId="77777777" w:rsidR="004C169D" w:rsidRDefault="004C169D">
      <w:pPr>
        <w:pStyle w:val="DefaultText"/>
        <w:rPr>
          <w:sz w:val="22"/>
          <w:szCs w:val="22"/>
        </w:rPr>
      </w:pPr>
    </w:p>
    <w:p w14:paraId="633EDF87" w14:textId="77777777" w:rsidR="004C169D" w:rsidRPr="004C169D" w:rsidRDefault="004C169D" w:rsidP="004C169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4C169D">
        <w:rPr>
          <w:sz w:val="22"/>
          <w:szCs w:val="22"/>
        </w:rPr>
        <w:t xml:space="preserve">RELOCATED June 26, </w:t>
      </w:r>
      <w:proofErr w:type="gramStart"/>
      <w:r w:rsidRPr="004C169D">
        <w:rPr>
          <w:sz w:val="22"/>
          <w:szCs w:val="22"/>
        </w:rPr>
        <w:t>2013</w:t>
      </w:r>
      <w:proofErr w:type="gramEnd"/>
      <w:r w:rsidRPr="004C169D">
        <w:rPr>
          <w:sz w:val="22"/>
          <w:szCs w:val="22"/>
        </w:rPr>
        <w:t xml:space="preserve"> by the provisions of P.L. 2013 ch. 368 Part V:</w:t>
      </w:r>
    </w:p>
    <w:p w14:paraId="7E122A50" w14:textId="77777777" w:rsidR="004C169D" w:rsidRPr="004C169D" w:rsidRDefault="004C169D" w:rsidP="004C169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right="-270"/>
        <w:rPr>
          <w:sz w:val="22"/>
          <w:szCs w:val="22"/>
        </w:rPr>
      </w:pPr>
      <w:r w:rsidRPr="004C169D">
        <w:rPr>
          <w:sz w:val="22"/>
          <w:szCs w:val="22"/>
        </w:rPr>
        <w:tab/>
        <w:t xml:space="preserve">formerly </w:t>
      </w:r>
      <w:r>
        <w:rPr>
          <w:sz w:val="22"/>
          <w:szCs w:val="22"/>
        </w:rPr>
        <w:t xml:space="preserve">Ch. 13 </w:t>
      </w:r>
      <w:r w:rsidRPr="004C169D">
        <w:rPr>
          <w:sz w:val="22"/>
          <w:szCs w:val="22"/>
        </w:rPr>
        <w:t>under 16-226 - Department of Public Safety, Liquor Licensing and Inspections Unit</w:t>
      </w:r>
    </w:p>
    <w:p w14:paraId="19EE2AF6" w14:textId="77777777" w:rsidR="004C169D" w:rsidRDefault="004C169D">
      <w:pPr>
        <w:pStyle w:val="DefaultText"/>
        <w:rPr>
          <w:sz w:val="22"/>
          <w:szCs w:val="22"/>
        </w:rPr>
      </w:pPr>
    </w:p>
    <w:p w14:paraId="5032ACA7" w14:textId="519D8B38" w:rsidR="000C0A2A" w:rsidRPr="004C169D" w:rsidRDefault="000C0A2A">
      <w:pPr>
        <w:pStyle w:val="DefaultText"/>
        <w:rPr>
          <w:sz w:val="22"/>
          <w:szCs w:val="22"/>
        </w:rPr>
      </w:pPr>
      <w:r>
        <w:rPr>
          <w:sz w:val="22"/>
          <w:szCs w:val="22"/>
        </w:rPr>
        <w:t>WORD VERSION CONVERSION AND ACCESSIBILITY CHECK: July 8, 2025</w:t>
      </w:r>
    </w:p>
    <w:sectPr w:rsidR="000C0A2A" w:rsidRPr="004C169D">
      <w:headerReference w:type="default" r:id="rId6"/>
      <w:pgSz w:w="12240" w:h="15840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0C08" w14:textId="77777777" w:rsidR="006A7C4F" w:rsidRDefault="006A7C4F">
      <w:r>
        <w:separator/>
      </w:r>
    </w:p>
  </w:endnote>
  <w:endnote w:type="continuationSeparator" w:id="0">
    <w:p w14:paraId="32946AB9" w14:textId="77777777" w:rsidR="006A7C4F" w:rsidRDefault="006A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B54E5" w14:textId="77777777" w:rsidR="006A7C4F" w:rsidRDefault="006A7C4F">
      <w:r>
        <w:separator/>
      </w:r>
    </w:p>
  </w:footnote>
  <w:footnote w:type="continuationSeparator" w:id="0">
    <w:p w14:paraId="0D865438" w14:textId="77777777" w:rsidR="006A7C4F" w:rsidRDefault="006A7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63178" w14:textId="77777777" w:rsidR="00287D58" w:rsidRDefault="00287D58">
    <w:pPr>
      <w:pStyle w:val="Header"/>
      <w:jc w:val="right"/>
      <w:rPr>
        <w:sz w:val="18"/>
        <w:szCs w:val="18"/>
      </w:rPr>
    </w:pPr>
  </w:p>
  <w:p w14:paraId="5DA49DF0" w14:textId="77777777" w:rsidR="00287D58" w:rsidRDefault="00287D58">
    <w:pPr>
      <w:pStyle w:val="Header"/>
      <w:jc w:val="right"/>
      <w:rPr>
        <w:sz w:val="18"/>
        <w:szCs w:val="18"/>
      </w:rPr>
    </w:pPr>
  </w:p>
  <w:p w14:paraId="0F4BECC3" w14:textId="77777777" w:rsidR="00287D58" w:rsidRDefault="00287D58">
    <w:pPr>
      <w:pStyle w:val="Header"/>
      <w:jc w:val="right"/>
      <w:rPr>
        <w:sz w:val="18"/>
        <w:szCs w:val="18"/>
      </w:rPr>
    </w:pPr>
  </w:p>
  <w:p w14:paraId="6EC6AFE1" w14:textId="77777777" w:rsidR="00287D58" w:rsidRDefault="004C169D">
    <w:pPr>
      <w:pStyle w:val="Header"/>
      <w:pBdr>
        <w:bottom w:val="single" w:sz="6" w:space="1" w:color="auto"/>
      </w:pBdr>
      <w:jc w:val="right"/>
      <w:rPr>
        <w:sz w:val="18"/>
        <w:szCs w:val="18"/>
      </w:rPr>
    </w:pPr>
    <w:r>
      <w:rPr>
        <w:sz w:val="18"/>
        <w:szCs w:val="18"/>
      </w:rPr>
      <w:t>18-553</w:t>
    </w:r>
    <w:r w:rsidR="00287D58">
      <w:rPr>
        <w:sz w:val="18"/>
        <w:szCs w:val="18"/>
      </w:rPr>
      <w:t xml:space="preserve"> Chapter 13</w:t>
    </w:r>
    <w:r>
      <w:rPr>
        <w:sz w:val="18"/>
        <w:szCs w:val="18"/>
      </w:rPr>
      <w:t>0</w:t>
    </w:r>
    <w:r w:rsidR="00287D58">
      <w:rPr>
        <w:sz w:val="18"/>
        <w:szCs w:val="18"/>
      </w:rPr>
      <w:t xml:space="preserve">     page </w:t>
    </w:r>
    <w:r w:rsidR="00287D58">
      <w:rPr>
        <w:sz w:val="18"/>
        <w:szCs w:val="18"/>
      </w:rPr>
      <w:fldChar w:fldCharType="begin"/>
    </w:r>
    <w:r w:rsidR="00287D58">
      <w:rPr>
        <w:sz w:val="18"/>
        <w:szCs w:val="18"/>
      </w:rPr>
      <w:instrText xml:space="preserve">page </w:instrText>
    </w:r>
    <w:r w:rsidR="00287D58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="00287D58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DC"/>
    <w:rsid w:val="000C0A2A"/>
    <w:rsid w:val="00287D58"/>
    <w:rsid w:val="004C169D"/>
    <w:rsid w:val="0051363D"/>
    <w:rsid w:val="006A7C4F"/>
    <w:rsid w:val="00933808"/>
    <w:rsid w:val="00F57DB5"/>
    <w:rsid w:val="00F9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497B1FC"/>
  <w15:chartTrackingRefBased/>
  <w15:docId w15:val="{58B0AC68-D5BD-42F2-9C93-82CC6D0E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OutlineNotIndented">
    <w:name w:val="Outline (Not Indented)"/>
    <w:basedOn w:val="Normal"/>
    <w:pPr>
      <w:ind w:left="360" w:hanging="360"/>
    </w:pPr>
    <w:rPr>
      <w:sz w:val="24"/>
    </w:rPr>
  </w:style>
  <w:style w:type="paragraph" w:customStyle="1" w:styleId="OutlineIndented">
    <w:name w:val="Outline (Indented)"/>
    <w:basedOn w:val="Normal"/>
    <w:pPr>
      <w:ind w:left="360" w:hanging="360"/>
    </w:pPr>
    <w:rPr>
      <w:sz w:val="24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 w:cs="Arial Black"/>
      <w:sz w:val="48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pPr>
      <w:ind w:left="360" w:hanging="360"/>
    </w:pPr>
    <w:rPr>
      <w:sz w:val="24"/>
    </w:rPr>
  </w:style>
  <w:style w:type="paragraph" w:customStyle="1" w:styleId="Heading31">
    <w:name w:val="Heading 31"/>
    <w:basedOn w:val="Normal"/>
    <w:pPr>
      <w:spacing w:before="120"/>
    </w:pPr>
    <w:rPr>
      <w:b/>
      <w:sz w:val="24"/>
    </w:rPr>
  </w:style>
  <w:style w:type="paragraph" w:customStyle="1" w:styleId="Heading21">
    <w:name w:val="Heading 21"/>
    <w:basedOn w:val="Normal"/>
    <w:pPr>
      <w:spacing w:before="120"/>
    </w:pPr>
    <w:rPr>
      <w:rFonts w:ascii="Arial" w:hAnsi="Arial" w:cs="Arial"/>
      <w:b/>
      <w:sz w:val="24"/>
    </w:rPr>
  </w:style>
  <w:style w:type="paragraph" w:customStyle="1" w:styleId="Heading11">
    <w:name w:val="Heading 11"/>
    <w:basedOn w:val="Normal"/>
    <w:pPr>
      <w:spacing w:before="280"/>
    </w:pPr>
    <w:rPr>
      <w:rFonts w:ascii="Arial Black" w:hAnsi="Arial Black" w:cs="Arial Black"/>
      <w:sz w:val="28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Bullet2">
    <w:name w:val="Bullet 2"/>
    <w:basedOn w:val="Normal"/>
    <w:pPr>
      <w:ind w:left="360" w:hanging="360"/>
    </w:pPr>
    <w:rPr>
      <w:sz w:val="24"/>
    </w:rPr>
  </w:style>
  <w:style w:type="paragraph" w:customStyle="1" w:styleId="Bullet1">
    <w:name w:val="Bullet 1"/>
    <w:basedOn w:val="Normal"/>
    <w:pPr>
      <w:ind w:left="360" w:hanging="360"/>
    </w:pPr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Revision">
    <w:name w:val="Revision"/>
    <w:hidden/>
    <w:uiPriority w:val="99"/>
    <w:semiHidden/>
    <w:rsid w:val="000C0A2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</vt:lpstr>
    </vt:vector>
  </TitlesOfParts>
  <Company> 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subject/>
  <dc:creator>Maine State Police</dc:creator>
  <cp:keywords/>
  <dc:description/>
  <cp:lastModifiedBy>Parr, J.Chris</cp:lastModifiedBy>
  <cp:revision>2</cp:revision>
  <cp:lastPrinted>2001-05-11T13:18:00Z</cp:lastPrinted>
  <dcterms:created xsi:type="dcterms:W3CDTF">2025-07-08T14:05:00Z</dcterms:created>
  <dcterms:modified xsi:type="dcterms:W3CDTF">2025-07-08T14:05:00Z</dcterms:modified>
</cp:coreProperties>
</file>